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56" w:rsidRPr="009162E2" w:rsidRDefault="000643AE" w:rsidP="006375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637556" w:rsidRPr="009162E2" w:rsidRDefault="000643AE" w:rsidP="00637556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637556" w:rsidRPr="009162E2" w:rsidRDefault="000643AE" w:rsidP="006375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ustavna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zakonodavstvo</w:t>
      </w:r>
    </w:p>
    <w:p w:rsidR="00637556" w:rsidRPr="009162E2" w:rsidRDefault="00637556" w:rsidP="00637556">
      <w:pPr>
        <w:spacing w:after="0" w:line="240" w:lineRule="auto"/>
        <w:jc w:val="both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Pr="009162E2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0551CD"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150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637556" w:rsidRPr="009162E2" w:rsidRDefault="000551CD" w:rsidP="0063755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8</w:t>
      </w:r>
      <w:r w:rsidR="00637556" w:rsidRPr="00BB60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oktobar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2025.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godine</w:t>
      </w:r>
    </w:p>
    <w:p w:rsidR="00637556" w:rsidRPr="009162E2" w:rsidRDefault="000643AE" w:rsidP="00637556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B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e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o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g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r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a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>d</w:t>
      </w:r>
    </w:p>
    <w:p w:rsidR="00637556" w:rsidRPr="009162E2" w:rsidRDefault="00637556" w:rsidP="00637556">
      <w:pPr>
        <w:spacing w:after="48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en-GB"/>
        </w:rPr>
        <w:tab/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osnovu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člana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70.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stav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1.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alineja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prva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Poslovnika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Narodne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skupštine</w:t>
      </w:r>
    </w:p>
    <w:p w:rsidR="00637556" w:rsidRPr="009162E2" w:rsidRDefault="000643AE" w:rsidP="00637556">
      <w:pPr>
        <w:spacing w:after="48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I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V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A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M</w:t>
      </w:r>
    </w:p>
    <w:p w:rsidR="00637556" w:rsidRPr="009162E2" w:rsidRDefault="00637556" w:rsidP="0063755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5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.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SEDNICU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ODBORA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USTAVNA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PITANjA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I</w:t>
      </w:r>
      <w:r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ZAKONODAVSTVO</w:t>
      </w:r>
    </w:p>
    <w:p w:rsidR="00637556" w:rsidRPr="009162E2" w:rsidRDefault="000643AE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ZA</w:t>
      </w:r>
      <w:r w:rsidR="00637556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SREDU</w:t>
      </w:r>
      <w:r w:rsidR="0063755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551CD" w:rsidRP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8</w:t>
      </w:r>
      <w:r w:rsidR="00637556"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r w:rsidR="0063755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GODINE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,</w:t>
      </w:r>
    </w:p>
    <w:p w:rsidR="00637556" w:rsidRPr="009162E2" w:rsidRDefault="000643AE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SA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POČETKOM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U</w:t>
      </w:r>
      <w:r w:rsidR="00637556" w:rsidRPr="009162E2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 w:rsidR="000551CD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19</w:t>
      </w:r>
      <w:r w:rsidR="0063755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,00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ČASOVA</w:t>
      </w:r>
    </w:p>
    <w:p w:rsidR="00637556" w:rsidRPr="009162E2" w:rsidRDefault="00637556" w:rsidP="00637556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</w:pPr>
    </w:p>
    <w:p w:rsidR="00637556" w:rsidRDefault="00637556" w:rsidP="00637556">
      <w:pPr>
        <w:tabs>
          <w:tab w:val="left" w:pos="993"/>
          <w:tab w:val="left" w:pos="6150"/>
        </w:tabs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0643AE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>
        <w:rPr>
          <w:rFonts w:ascii="Arial" w:eastAsiaTheme="minorHAnsi" w:hAnsi="Arial" w:cs="Arial"/>
          <w:sz w:val="24"/>
          <w:szCs w:val="24"/>
          <w:lang w:val="sr-Cyrl-RS"/>
        </w:rPr>
        <w:tab/>
      </w:r>
    </w:p>
    <w:p w:rsidR="00637556" w:rsidRDefault="00637556" w:rsidP="00637556">
      <w:pPr>
        <w:tabs>
          <w:tab w:val="left" w:pos="7185"/>
        </w:tabs>
        <w:spacing w:after="120" w:line="240" w:lineRule="auto"/>
        <w:ind w:firstLine="1440"/>
        <w:jc w:val="both"/>
        <w:rPr>
          <w:rFonts w:ascii="Arial" w:eastAsiaTheme="minorHAnsi" w:hAnsi="Arial" w:cs="Arial"/>
          <w:sz w:val="24"/>
          <w:szCs w:val="24"/>
          <w:lang w:val="sr-Cyrl-RS"/>
        </w:rPr>
      </w:pPr>
    </w:p>
    <w:p w:rsidR="00637556" w:rsidRDefault="000643AE" w:rsidP="00637556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D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637556" w:rsidRPr="009162E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</w:t>
      </w:r>
    </w:p>
    <w:p w:rsidR="002D58FA" w:rsidRDefault="002D58FA" w:rsidP="00637556">
      <w:pPr>
        <w:spacing w:after="12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37556" w:rsidRPr="009162E2" w:rsidRDefault="00637556" w:rsidP="00E0750D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EC7123">
        <w:rPr>
          <w:rFonts w:ascii="Times New Roman" w:eastAsiaTheme="minorHAnsi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posebnim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uslovima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evidentiranje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upis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prava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nepokretnostima</w:t>
      </w:r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011-1868/25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izmenama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dopunama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planiranju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izgradnji</w:t>
      </w:r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011-1866/25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637556" w:rsidRPr="009162E2" w:rsidRDefault="00637556" w:rsidP="00637556">
      <w:pPr>
        <w:shd w:val="clear" w:color="auto" w:fill="FFFFFF"/>
        <w:tabs>
          <w:tab w:val="left" w:pos="72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3.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izmenama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dopunama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državnom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premeru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katastru</w:t>
      </w:r>
      <w:r w:rsidRPr="009162E2">
        <w:rPr>
          <w:rFonts w:ascii="Times New Roman" w:hAnsi="Times New Roman"/>
          <w:sz w:val="24"/>
          <w:szCs w:val="24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011-1867/25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29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 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dopunama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izvršenju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obezbeđenju</w:t>
      </w:r>
      <w:r w:rsidRPr="009162E2">
        <w:rPr>
          <w:rFonts w:ascii="Times New Roman" w:hAnsi="Times New Roman"/>
          <w:sz w:val="24"/>
          <w:szCs w:val="24"/>
          <w:lang w:val="sr-Cyrl-RS"/>
        </w:rPr>
        <w:t>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011-1663/25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5.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informacionoj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bezbednosti</w:t>
      </w:r>
      <w:r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162E2">
        <w:rPr>
          <w:rFonts w:ascii="Times New Roman" w:hAnsi="Times New Roman"/>
          <w:bCs/>
          <w:sz w:val="24"/>
          <w:szCs w:val="24"/>
        </w:rPr>
        <w:t>122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3/25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izmenama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dopunama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sudskim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taksama</w:t>
      </w:r>
      <w:r w:rsidRPr="009162E2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011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-</w:t>
      </w:r>
      <w:r w:rsidRPr="009162E2">
        <w:rPr>
          <w:rFonts w:ascii="Times New Roman" w:hAnsi="Times New Roman"/>
          <w:bCs/>
          <w:sz w:val="24"/>
          <w:szCs w:val="24"/>
        </w:rPr>
        <w:t>122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5/25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spacing w:after="120" w:line="240" w:lineRule="auto"/>
        <w:ind w:firstLine="720"/>
        <w:jc w:val="both"/>
        <w:rPr>
          <w:rStyle w:val="Emphasis"/>
          <w:rFonts w:ascii="Times New Roman" w:hAnsi="Times New Roman"/>
          <w:iCs w:val="0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7.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izmenam</w:t>
      </w:r>
      <w:r w:rsidRPr="009162E2">
        <w:rPr>
          <w:rFonts w:ascii="Times New Roman" w:hAnsi="Times New Roman"/>
          <w:sz w:val="24"/>
          <w:szCs w:val="24"/>
        </w:rPr>
        <w:t xml:space="preserve">a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dopunama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posebnim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postupcima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radi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realizacije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međunarodne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specijalizovane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izložbe</w:t>
      </w:r>
      <w:r w:rsidRPr="009162E2">
        <w:rPr>
          <w:rFonts w:ascii="Times New Roman" w:hAnsi="Times New Roman"/>
          <w:sz w:val="24"/>
          <w:szCs w:val="24"/>
        </w:rPr>
        <w:t xml:space="preserve"> EXPO BELGRADE 2027,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011-1</w:t>
      </w:r>
      <w:r w:rsidRPr="009162E2">
        <w:rPr>
          <w:rFonts w:ascii="Times New Roman" w:hAnsi="Times New Roman"/>
          <w:bCs/>
          <w:sz w:val="24"/>
          <w:szCs w:val="24"/>
        </w:rPr>
        <w:t>710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Latn-RS"/>
        </w:rPr>
        <w:t>12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637556" w:rsidRPr="009162E2" w:rsidRDefault="00637556" w:rsidP="00637556">
      <w:pPr>
        <w:shd w:val="clear" w:color="auto" w:fill="FFFFFF"/>
        <w:tabs>
          <w:tab w:val="left" w:pos="27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8.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semenu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sadnom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materijalu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poljoprivrednog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ukrasnog</w:t>
      </w:r>
      <w:r w:rsidRPr="009162E2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bilja</w:t>
      </w:r>
      <w:r w:rsidRPr="009162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 w:rsidR="000643AE"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Pr="009162E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011-</w:t>
      </w:r>
      <w:r w:rsidRPr="009162E2">
        <w:rPr>
          <w:rFonts w:ascii="Times New Roman" w:hAnsi="Times New Roman"/>
          <w:bCs/>
          <w:sz w:val="24"/>
          <w:szCs w:val="24"/>
        </w:rPr>
        <w:t>1209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/25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9162E2">
        <w:rPr>
          <w:rFonts w:ascii="Times New Roman" w:hAnsi="Times New Roman"/>
          <w:bCs/>
          <w:sz w:val="24"/>
          <w:szCs w:val="24"/>
        </w:rPr>
        <w:t>23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juna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Pr="009162E2">
        <w:rPr>
          <w:rFonts w:ascii="Times New Roman" w:hAnsi="Times New Roman"/>
          <w:bCs/>
          <w:sz w:val="24"/>
          <w:szCs w:val="24"/>
          <w:lang w:val="sr-Cyrl-RS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637556" w:rsidRDefault="00637556" w:rsidP="0063755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9. </w:t>
      </w:r>
      <w:r w:rsidR="000643AE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Predlog</w:t>
      </w:r>
      <w:r w:rsidR="000643AE">
        <w:rPr>
          <w:rFonts w:ascii="Times New Roman" w:hAnsi="Times New Roman"/>
          <w:sz w:val="24"/>
          <w:szCs w:val="24"/>
          <w:lang w:val="sr-Cyrl-RS"/>
        </w:rPr>
        <w:t>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zakona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potvrđivanju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Posebnog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sporazuma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Drugoj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kreditnoj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liniji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br</w:t>
      </w:r>
      <w:r w:rsidRPr="008D0736">
        <w:rPr>
          <w:rFonts w:ascii="Times New Roman" w:hAnsi="Times New Roman"/>
          <w:sz w:val="24"/>
          <w:szCs w:val="24"/>
        </w:rPr>
        <w:t xml:space="preserve">. </w:t>
      </w:r>
      <w:r w:rsidR="000643AE">
        <w:rPr>
          <w:rFonts w:ascii="Times New Roman" w:hAnsi="Times New Roman"/>
          <w:sz w:val="24"/>
          <w:szCs w:val="24"/>
        </w:rPr>
        <w:t>CRS</w:t>
      </w:r>
      <w:r w:rsidRPr="008D0736">
        <w:rPr>
          <w:rFonts w:ascii="Times New Roman" w:hAnsi="Times New Roman"/>
          <w:sz w:val="24"/>
          <w:szCs w:val="24"/>
        </w:rPr>
        <w:t xml:space="preserve">1025 02 </w:t>
      </w:r>
      <w:r w:rsidR="000643AE">
        <w:rPr>
          <w:rFonts w:ascii="Times New Roman" w:hAnsi="Times New Roman"/>
          <w:sz w:val="24"/>
          <w:szCs w:val="24"/>
          <w:lang w:val="sr-Cyrl-RS"/>
        </w:rPr>
        <w:t>E</w:t>
      </w:r>
      <w:r w:rsidRPr="008D07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finansiranje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Programske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operacije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razvojnu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politiku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lastRenderedPageBreak/>
        <w:t>zelenog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rasta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u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Srbiji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između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Republike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Srbije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i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Francuske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agencije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za</w:t>
      </w:r>
      <w:r w:rsidRPr="008D0736">
        <w:rPr>
          <w:rFonts w:ascii="Times New Roman" w:hAnsi="Times New Roman"/>
          <w:sz w:val="24"/>
          <w:szCs w:val="24"/>
        </w:rPr>
        <w:t xml:space="preserve"> </w:t>
      </w:r>
      <w:r w:rsidR="000643AE">
        <w:rPr>
          <w:rFonts w:ascii="Times New Roman" w:hAnsi="Times New Roman"/>
          <w:sz w:val="24"/>
          <w:szCs w:val="24"/>
        </w:rPr>
        <w:t>razvoj</w:t>
      </w:r>
      <w:r w:rsidRPr="008D07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podnela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Vlada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(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broj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011-16</w:t>
      </w:r>
      <w:r w:rsidRPr="008D0736">
        <w:rPr>
          <w:rFonts w:ascii="Times New Roman" w:hAnsi="Times New Roman"/>
          <w:bCs/>
          <w:sz w:val="24"/>
          <w:szCs w:val="24"/>
        </w:rPr>
        <w:t>5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9/25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Pr="008D073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8D0736">
        <w:rPr>
          <w:rFonts w:ascii="Times New Roman" w:hAnsi="Times New Roman"/>
          <w:bCs/>
          <w:sz w:val="24"/>
          <w:szCs w:val="24"/>
          <w:lang w:val="sr-Latn-RS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septembra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2025.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godine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),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0643AE">
        <w:rPr>
          <w:rFonts w:ascii="Times New Roman" w:hAnsi="Times New Roman"/>
          <w:bCs/>
          <w:sz w:val="24"/>
          <w:szCs w:val="24"/>
          <w:lang w:val="sr-Cyrl-RS"/>
        </w:rPr>
        <w:t>pojedinostima</w:t>
      </w:r>
      <w:r w:rsidR="00A91ED0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637556" w:rsidRPr="009162E2" w:rsidRDefault="00637556" w:rsidP="00637556">
      <w:pPr>
        <w:tabs>
          <w:tab w:val="left" w:pos="1828"/>
        </w:tabs>
        <w:spacing w:after="120"/>
        <w:ind w:left="90" w:firstLine="270"/>
        <w:jc w:val="both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13,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sala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0551CD">
        <w:rPr>
          <w:rFonts w:ascii="Times New Roman" w:eastAsia="Times New Roman" w:hAnsi="Times New Roman"/>
          <w:sz w:val="24"/>
          <w:szCs w:val="24"/>
          <w:lang w:val="sr-Latn-RS" w:eastAsia="en-GB"/>
        </w:rPr>
        <w:t>V</w:t>
      </w:r>
      <w:r w:rsidRPr="009162E2">
        <w:rPr>
          <w:rFonts w:ascii="Times New Roman" w:eastAsia="Times New Roman" w:hAnsi="Times New Roman"/>
          <w:sz w:val="24"/>
          <w:szCs w:val="24"/>
          <w:lang w:val="sr-Latn-RS" w:eastAsia="en-GB"/>
        </w:rPr>
        <w:t>.</w:t>
      </w:r>
    </w:p>
    <w:p w:rsidR="00637556" w:rsidRPr="009162E2" w:rsidRDefault="00637556" w:rsidP="00637556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637556" w:rsidRPr="009162E2" w:rsidRDefault="00637556" w:rsidP="00637556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540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37556" w:rsidRPr="009162E2" w:rsidRDefault="00637556" w:rsidP="00637556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0643AE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9162E2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637556" w:rsidRPr="009162E2" w:rsidRDefault="00637556" w:rsidP="00637556">
      <w:pPr>
        <w:tabs>
          <w:tab w:val="left" w:pos="1276"/>
          <w:tab w:val="center" w:pos="6480"/>
        </w:tabs>
        <w:rPr>
          <w:rFonts w:ascii="Times New Roman" w:eastAsia="Times New Roman" w:hAnsi="Times New Roman"/>
          <w:sz w:val="24"/>
          <w:szCs w:val="24"/>
          <w:lang w:eastAsia="en-GB"/>
        </w:rPr>
      </w:pPr>
      <w:r w:rsidRPr="009162E2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                                                             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Milica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Nikolić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0643AE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Pr="009162E2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637556" w:rsidRPr="008D0736" w:rsidRDefault="00637556" w:rsidP="00637556">
      <w:pPr>
        <w:shd w:val="clear" w:color="auto" w:fill="FFFFFF"/>
        <w:tabs>
          <w:tab w:val="left" w:pos="270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E9020F" w:rsidRDefault="00E9020F"/>
    <w:sectPr w:rsidR="00E9020F" w:rsidSect="005F5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92" w:rsidRDefault="007D1792" w:rsidP="000643AE">
      <w:pPr>
        <w:spacing w:after="0" w:line="240" w:lineRule="auto"/>
      </w:pPr>
      <w:r>
        <w:separator/>
      </w:r>
    </w:p>
  </w:endnote>
  <w:endnote w:type="continuationSeparator" w:id="0">
    <w:p w:rsidR="007D1792" w:rsidRDefault="007D1792" w:rsidP="0006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AE" w:rsidRDefault="00064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AE" w:rsidRDefault="00064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AE" w:rsidRDefault="0006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92" w:rsidRDefault="007D1792" w:rsidP="000643AE">
      <w:pPr>
        <w:spacing w:after="0" w:line="240" w:lineRule="auto"/>
      </w:pPr>
      <w:r>
        <w:separator/>
      </w:r>
    </w:p>
  </w:footnote>
  <w:footnote w:type="continuationSeparator" w:id="0">
    <w:p w:rsidR="007D1792" w:rsidRDefault="007D1792" w:rsidP="0006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AE" w:rsidRDefault="00064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AE" w:rsidRDefault="00064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AE" w:rsidRDefault="00064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56"/>
    <w:rsid w:val="000551CD"/>
    <w:rsid w:val="000643AE"/>
    <w:rsid w:val="001C1899"/>
    <w:rsid w:val="002D58FA"/>
    <w:rsid w:val="005F524B"/>
    <w:rsid w:val="006358ED"/>
    <w:rsid w:val="00637556"/>
    <w:rsid w:val="006D31F4"/>
    <w:rsid w:val="007D1792"/>
    <w:rsid w:val="00A91ED0"/>
    <w:rsid w:val="00E0750D"/>
    <w:rsid w:val="00E9020F"/>
    <w:rsid w:val="00EC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F23A8E-ED06-4E6D-B509-272325B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56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556"/>
    <w:pPr>
      <w:ind w:left="720"/>
      <w:contextualSpacing/>
    </w:pPr>
  </w:style>
  <w:style w:type="character" w:customStyle="1" w:styleId="colornavy">
    <w:name w:val="color_navy"/>
    <w:rsid w:val="00637556"/>
  </w:style>
  <w:style w:type="character" w:styleId="Emphasis">
    <w:name w:val="Emphasis"/>
    <w:basedOn w:val="DefaultParagraphFont"/>
    <w:uiPriority w:val="20"/>
    <w:qFormat/>
    <w:rsid w:val="006375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4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A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4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A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7</cp:revision>
  <dcterms:created xsi:type="dcterms:W3CDTF">2025-10-08T09:43:00Z</dcterms:created>
  <dcterms:modified xsi:type="dcterms:W3CDTF">2025-10-08T11:14:00Z</dcterms:modified>
</cp:coreProperties>
</file>